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Kurz pro pastorační pomocníky v děkanátu Uherské Hradiště</w:t>
      </w:r>
    </w:p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září 2020 – květen 2021</w:t>
      </w:r>
    </w:p>
    <w:p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Víra</w:t>
      </w:r>
      <w:r>
        <w:rPr>
          <w:rFonts w:cs="Times New Roman" w:ascii="Times New Roman" w:hAnsi="Times New Roman"/>
        </w:rPr>
        <w:t>:                Credo                           10 hodin</w:t>
        <w:tab/>
        <w:tab/>
        <w:t>P. Jan Liška</w:t>
      </w:r>
    </w:p>
    <w:p>
      <w:pPr>
        <w:pStyle w:val="NoSpacing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</w:t>
      </w:r>
      <w:r>
        <w:rPr>
          <w:rFonts w:cs="Times New Roman" w:ascii="Times New Roman" w:hAnsi="Times New Roman"/>
        </w:rPr>
        <w:t>Rozhovor o víře             6 hodin</w:t>
        <w:tab/>
        <w:tab/>
        <w:t>P. Radim Kuchař</w:t>
      </w:r>
    </w:p>
    <w:p>
      <w:pPr>
        <w:pStyle w:val="NoSpacing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</w:t>
      </w:r>
      <w:r>
        <w:rPr>
          <w:rFonts w:cs="Times New Roman" w:ascii="Times New Roman" w:hAnsi="Times New Roman"/>
        </w:rPr>
        <w:t>Duchovní život              4 hodiny</w:t>
        <w:tab/>
        <w:tab/>
        <w:t>P. Vojtěch Šíma</w:t>
      </w:r>
    </w:p>
    <w:p>
      <w:pPr>
        <w:pStyle w:val="NoSpacing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</w:t>
      </w:r>
      <w:r>
        <w:rPr>
          <w:rFonts w:cs="Times New Roman" w:ascii="Times New Roman" w:hAnsi="Times New Roman"/>
        </w:rPr>
        <w:t>Hnutí v církvi                 2 hodiny</w:t>
        <w:tab/>
        <w:t>P. Radim Kuchař</w:t>
      </w:r>
    </w:p>
    <w:p>
      <w:pPr>
        <w:pStyle w:val="NoSpacing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Morálka</w:t>
      </w:r>
      <w:r>
        <w:rPr>
          <w:rFonts w:cs="Times New Roman" w:ascii="Times New Roman" w:hAnsi="Times New Roman"/>
        </w:rPr>
        <w:t>:                                              10 hodin</w:t>
        <w:tab/>
        <w:tab/>
        <w:t>P. Felix Žiška</w:t>
      </w:r>
    </w:p>
    <w:p>
      <w:pPr>
        <w:pStyle w:val="NoSpacing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Církevní právo</w:t>
      </w:r>
      <w:r>
        <w:rPr>
          <w:rFonts w:cs="Times New Roman" w:ascii="Times New Roman" w:hAnsi="Times New Roman"/>
        </w:rPr>
        <w:t>:                                     8 hodin</w:t>
        <w:tab/>
        <w:tab/>
        <w:t>P. Josef Rýznar</w:t>
      </w:r>
    </w:p>
    <w:p>
      <w:pPr>
        <w:pStyle w:val="NoSpacing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Liturgie</w:t>
      </w:r>
      <w:r>
        <w:rPr>
          <w:rFonts w:cs="Times New Roman" w:ascii="Times New Roman" w:hAnsi="Times New Roman"/>
        </w:rPr>
        <w:t>:       Liturgika a praxe            12 hodin</w:t>
        <w:tab/>
        <w:tab/>
        <w:t>P. Miroslav Suchomel</w:t>
      </w:r>
    </w:p>
    <w:p>
      <w:pPr>
        <w:pStyle w:val="NoSpacing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</w:rPr>
        <w:t>Svátosti                            8 hodin</w:t>
        <w:tab/>
        <w:tab/>
        <w:t>P. Jan Žaluda</w:t>
      </w:r>
    </w:p>
    <w:p>
      <w:pPr>
        <w:pStyle w:val="NoSpacing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</w:rPr>
        <w:t>Liturgický zpěv               2 hodiny</w:t>
        <w:tab/>
        <w:tab/>
        <w:t>Jakub Macek</w:t>
      </w:r>
    </w:p>
    <w:p>
      <w:pPr>
        <w:pStyle w:val="NoSpacing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Bible</w:t>
      </w:r>
      <w:r>
        <w:rPr>
          <w:rFonts w:cs="Times New Roman" w:ascii="Times New Roman" w:hAnsi="Times New Roman"/>
        </w:rPr>
        <w:t>:            Úvod do Písma a SZ        8 hodin</w:t>
        <w:tab/>
        <w:tab/>
      </w:r>
      <w:r>
        <w:rPr>
          <w:rFonts w:cs="Times New Roman" w:ascii="Times New Roman" w:hAnsi="Times New Roman"/>
          <w:sz w:val="20"/>
        </w:rPr>
        <w:t>Dr. Pavel Černůška</w:t>
      </w:r>
    </w:p>
    <w:p>
      <w:pPr>
        <w:pStyle w:val="NoSpacing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</w:rPr>
        <w:t>Nový zákon                     5 hodin</w:t>
        <w:tab/>
        <w:tab/>
        <w:t>P. Josef Říha</w:t>
      </w:r>
    </w:p>
    <w:p>
      <w:pPr>
        <w:pStyle w:val="NoSpacing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</w:rPr>
        <w:t>Prakt. práce s Písmem     3 hodiny</w:t>
        <w:tab/>
        <w:tab/>
        <w:t>P. Josef Říha</w:t>
      </w:r>
    </w:p>
    <w:p>
      <w:pPr>
        <w:pStyle w:val="NoSpacing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Církevní dějiny</w:t>
      </w:r>
      <w:r>
        <w:rPr>
          <w:rFonts w:cs="Times New Roman" w:ascii="Times New Roman" w:hAnsi="Times New Roman"/>
        </w:rPr>
        <w:t>:                                   8 hodin</w:t>
        <w:tab/>
        <w:tab/>
        <w:t>P. Josef Rýznar</w:t>
      </w:r>
    </w:p>
    <w:p>
      <w:pPr>
        <w:pStyle w:val="NoSpacing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Společenství ve farnosti</w:t>
      </w:r>
      <w:r>
        <w:rPr>
          <w:rFonts w:cs="Times New Roman" w:ascii="Times New Roman" w:hAnsi="Times New Roman"/>
        </w:rPr>
        <w:t>:                      2 hodiny</w:t>
        <w:tab/>
        <w:t>Radka Maňáková</w:t>
      </w:r>
    </w:p>
    <w:p>
      <w:pPr>
        <w:pStyle w:val="NoSpacing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Církevní dokumenty</w:t>
      </w:r>
      <w:r>
        <w:rPr>
          <w:rFonts w:cs="Times New Roman" w:ascii="Times New Roman" w:hAnsi="Times New Roman"/>
        </w:rPr>
        <w:t>:                           4 hodiny</w:t>
        <w:tab/>
        <w:t>Dr. Pavel Černůška</w:t>
      </w:r>
    </w:p>
    <w:p>
      <w:pPr>
        <w:pStyle w:val="NoSpacing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Různá náboženství</w:t>
      </w:r>
      <w:r>
        <w:rPr>
          <w:rFonts w:cs="Times New Roman" w:ascii="Times New Roman" w:hAnsi="Times New Roman"/>
        </w:rPr>
        <w:t>:                              2 hodiny</w:t>
        <w:tab/>
        <w:t>P. Felix Žiška</w:t>
      </w:r>
    </w:p>
    <w:p>
      <w:pPr>
        <w:pStyle w:val="NoSpacing"/>
        <w:spacing w:lineRule="auto" w:line="27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Ekumenismus, sekty</w:t>
      </w:r>
      <w:r>
        <w:rPr>
          <w:rFonts w:cs="Times New Roman" w:ascii="Times New Roman" w:hAnsi="Times New Roman"/>
        </w:rPr>
        <w:t>:                           2 hodiny</w:t>
        <w:tab/>
        <w:t>P. Josef Čunek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Kurz obsahuje 96 vyučovacích hodin, ve kterých budou probírána jednotlivá témata z věrouky, morálky, církevního práva, liturgiky, biblistiky, církevních dějin a různých náboženství. Přednášejícími jednotlivých disciplín budou kněží z děkanátu Uherské Hradiště.</w:t>
      </w:r>
    </w:p>
    <w:p>
      <w:pPr>
        <w:pStyle w:val="NoSpacing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Přednášky budou vždy 8:00 - 13:15hod – to je 6 vyučovacích hodin. Časový program výuky má tato stanovená data: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2020: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sobota 26. září, 10. října, 24. října, 7. listopadu, 21. listopadu, 5. a 19. prosince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2021</w:t>
      </w:r>
      <w:r>
        <w:rPr>
          <w:rFonts w:cs="Times New Roman" w:ascii="Times New Roman" w:hAnsi="Times New Roman"/>
        </w:rPr>
        <w:t>: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sobota 9. a 23. ledna, 6. a 20. února, 6. a 20. března, 10. a 24. dubna, 8. května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ind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Kurz je otevřen všem bez rozdílu věku a vzdělání, pro ženy i muže, kteří se chtějí vzdělávat a prohloubit zkušenosti víry a nabídnout je své farnosti, společenství nebo rodině.</w:t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Přihlášky odevzdejte v zákristii nebo do schránky fary do 1. září 2020!</w:t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spacing w:before="0" w:after="8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--------------------------        odstřihni     -------------------------------------------</w:t>
      </w:r>
    </w:p>
    <w:p>
      <w:pPr>
        <w:pStyle w:val="NoSpacing"/>
        <w:spacing w:before="0" w:after="8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Přihláška na pastorační kurz v Uherském Hradišti</w:t>
      </w:r>
    </w:p>
    <w:p>
      <w:pPr>
        <w:pStyle w:val="NoSpacing"/>
        <w:jc w:val="center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Přihlášky odevzdejte v zákristii nebo do schránky fary do 1. září 2020!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Jméno a příjmení:</w:t>
        <w:tab/>
        <w:t xml:space="preserve"> …………………………………………………</w:t>
      </w:r>
    </w:p>
    <w:p>
      <w:pPr>
        <w:pStyle w:val="NoSpacing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Rok narození:</w:t>
        <w:tab/>
        <w:tab/>
        <w:t xml:space="preserve"> …………………………</w:t>
      </w:r>
    </w:p>
    <w:p>
      <w:pPr>
        <w:pStyle w:val="NoSpacing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Bydliště: ………………………………………………………………….</w:t>
      </w:r>
    </w:p>
    <w:p>
      <w:pPr>
        <w:pStyle w:val="NoSpacing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Moje farnost:  …………………………</w:t>
      </w:r>
    </w:p>
    <w:p>
      <w:pPr>
        <w:pStyle w:val="NoSpacing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spacing w:lineRule="auto" w:line="360"/>
        <w:ind w:firstLine="708"/>
        <w:rPr/>
      </w:pPr>
      <w:r>
        <w:rPr>
          <w:rFonts w:cs="Times New Roman" w:ascii="Times New Roman" w:hAnsi="Times New Roman"/>
        </w:rPr>
        <w:t>Datum a podpis:</w:t>
        <w:tab/>
        <w:t>…………….…………………………………</w:t>
      </w:r>
    </w:p>
    <w:sectPr>
      <w:type w:val="nextPage"/>
      <w:pgSz w:orient="landscape" w:w="16838" w:h="11906"/>
      <w:pgMar w:left="680" w:right="680" w:header="0" w:top="567" w:footer="0" w:bottom="567" w:gutter="0"/>
      <w:pgNumType w:fmt="decimal"/>
      <w:cols w:num="2" w:space="1360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6301"/>
    <w:pPr>
      <w:widowControl/>
      <w:bidi w:val="0"/>
      <w:spacing w:lineRule="auto" w:line="276" w:before="0" w:after="200"/>
      <w:jc w:val="left"/>
    </w:pPr>
    <w:rPr>
      <w:rFonts w:ascii="Cambria" w:hAnsi="Cambria" w:eastAsia="" w:cs="" w:asciiTheme="majorHAnsi" w:cstheme="majorBidi" w:eastAsiaTheme="majorEastAsia" w:hAnsiTheme="majorHAnsi"/>
      <w:color w:val="auto"/>
      <w:kern w:val="0"/>
      <w:sz w:val="22"/>
      <w:szCs w:val="22"/>
      <w:lang w:eastAsia="cs-CZ" w:val="cs-CZ" w:bidi="ar-SA"/>
    </w:rPr>
  </w:style>
  <w:style w:type="paragraph" w:styleId="Nadpis1">
    <w:name w:val="Heading 1"/>
    <w:basedOn w:val="Normal"/>
    <w:link w:val="Nadpis1Char"/>
    <w:uiPriority w:val="9"/>
    <w:qFormat/>
    <w:rsid w:val="001f433b"/>
    <w:pPr>
      <w:keepNext w:val="true"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al"/>
    <w:link w:val="Nadpis2Char"/>
    <w:uiPriority w:val="9"/>
    <w:unhideWhenUsed/>
    <w:qFormat/>
    <w:rsid w:val="00ff533d"/>
    <w:pPr>
      <w:keepNext w:val="true"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paragraph" w:styleId="Nadpis5">
    <w:name w:val="Heading 5"/>
    <w:basedOn w:val="Normal"/>
    <w:link w:val="Nadpis5Char"/>
    <w:uiPriority w:val="9"/>
    <w:semiHidden/>
    <w:unhideWhenUsed/>
    <w:qFormat/>
    <w:rsid w:val="00be2395"/>
    <w:pPr>
      <w:keepNext w:val="true"/>
      <w:keepLines/>
      <w:spacing w:before="40" w:after="0"/>
      <w:outlineLvl w:val="4"/>
    </w:pPr>
    <w:rPr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semiHidden/>
    <w:unhideWhenUsed/>
    <w:rsid w:val="009865f0"/>
    <w:rPr>
      <w:color w:val="0000FF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97838"/>
    <w:rPr>
      <w:rFonts w:ascii="Tahoma" w:hAnsi="Tahoma" w:cs="Tahoma"/>
      <w:sz w:val="16"/>
      <w:szCs w:val="16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1f433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ff533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a16039"/>
    <w:rPr/>
  </w:style>
  <w:style w:type="character" w:styleId="ZpatChar" w:customStyle="1">
    <w:name w:val="Zápatí Char"/>
    <w:basedOn w:val="DefaultParagraphFont"/>
    <w:link w:val="Zpat"/>
    <w:uiPriority w:val="99"/>
    <w:qFormat/>
    <w:rsid w:val="00a16039"/>
    <w:rPr/>
  </w:style>
  <w:style w:type="character" w:styleId="NzevChar" w:customStyle="1">
    <w:name w:val="Název Char"/>
    <w:basedOn w:val="DefaultParagraphFont"/>
    <w:link w:val="Nzev"/>
    <w:qFormat/>
    <w:rsid w:val="00540ac4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ZkladntextChar" w:customStyle="1">
    <w:name w:val="Základní text Char"/>
    <w:basedOn w:val="DefaultParagraphFont"/>
    <w:link w:val="Zkladntext"/>
    <w:semiHidden/>
    <w:qFormat/>
    <w:rsid w:val="00540ac4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be2395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lang w:eastAsia="cs-CZ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eastAsia="Calibri" w:cs="Times New Roman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semiHidden/>
    <w:unhideWhenUsed/>
    <w:rsid w:val="00540ac4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14d96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c50429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9783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030c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Standard" w:customStyle="1">
    <w:name w:val="Standard"/>
    <w:qFormat/>
    <w:rsid w:val="00e5240a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Arial"/>
      <w:color w:val="auto"/>
      <w:kern w:val="2"/>
      <w:sz w:val="24"/>
      <w:szCs w:val="24"/>
      <w:lang w:eastAsia="zh-CN" w:bidi="hi-IN" w:val="cs-CZ"/>
    </w:rPr>
  </w:style>
  <w:style w:type="paragraph" w:styleId="Zhlav">
    <w:name w:val="Header"/>
    <w:basedOn w:val="Normal"/>
    <w:link w:val="ZhlavChar"/>
    <w:uiPriority w:val="99"/>
    <w:unhideWhenUsed/>
    <w:rsid w:val="00a1603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a1603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zev">
    <w:name w:val="Title"/>
    <w:basedOn w:val="Normal"/>
    <w:link w:val="NzevChar"/>
    <w:qFormat/>
    <w:rsid w:val="00540ac4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ListBullet">
    <w:name w:val="List Bullet"/>
    <w:basedOn w:val="Normal"/>
    <w:uiPriority w:val="99"/>
    <w:unhideWhenUsed/>
    <w:qFormat/>
    <w:rsid w:val="008e5282"/>
    <w:pPr>
      <w:spacing w:before="0" w:after="20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b94c9a"/>
    <w:pPr>
      <w:spacing w:beforeAutospacing="1" w:afterAutospacing="1"/>
    </w:pPr>
    <w:rPr/>
  </w:style>
  <w:style w:type="paragraph" w:styleId="Odstavecseseznamem1" w:customStyle="1">
    <w:name w:val="Odstavec se seznamem1"/>
    <w:basedOn w:val="Normal"/>
    <w:qFormat/>
    <w:rsid w:val="007b062e"/>
    <w:pPr>
      <w:suppressAutoHyphens w:val="true"/>
      <w:spacing w:before="0" w:after="200"/>
      <w:ind w:left="720" w:hanging="0"/>
      <w:contextualSpacing/>
    </w:pPr>
    <w:rPr>
      <w:rFonts w:ascii="Cambria" w:hAnsi="Cambria" w:eastAsia="Times New Roman" w:cs="Times New Roman"/>
    </w:rPr>
  </w:style>
  <w:style w:type="paragraph" w:styleId="Odstavecseseznamem2" w:customStyle="1">
    <w:name w:val="Odstavec se seznamem2"/>
    <w:basedOn w:val="Normal"/>
    <w:qFormat/>
    <w:rsid w:val="00be2395"/>
    <w:pPr>
      <w:suppressAutoHyphens w:val="true"/>
      <w:spacing w:before="0" w:after="200"/>
      <w:ind w:left="720" w:hanging="0"/>
      <w:contextualSpacing/>
    </w:pPr>
    <w:rPr>
      <w:rFonts w:ascii="Cambria" w:hAnsi="Cambria" w:eastAsia="Times New Roman" w:cs="Times New Roman"/>
    </w:rPr>
  </w:style>
  <w:style w:type="paragraph" w:styleId="Odstavecseseznamem3" w:customStyle="1">
    <w:name w:val="Odstavec se seznamem3"/>
    <w:basedOn w:val="Normal"/>
    <w:qFormat/>
    <w:rsid w:val="00326594"/>
    <w:pPr>
      <w:suppressAutoHyphens w:val="true"/>
      <w:spacing w:before="0" w:after="200"/>
      <w:ind w:left="720" w:hanging="0"/>
      <w:contextualSpacing/>
    </w:pPr>
    <w:rPr>
      <w:rFonts w:ascii="Cambria" w:hAnsi="Cambria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2A23-E2FC-4A55-A156-EB9332F1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1</Pages>
  <Words>303</Words>
  <Characters>1652</Characters>
  <CharactersWithSpaces>2509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2020-06-01T07:00:00Z</dcterms:created>
  <dc:creator>fara</dc:creator>
  <dc:description/>
  <dc:language>cs-CZ</dc:language>
  <cp:lastModifiedBy>Petr</cp:lastModifiedBy>
  <cp:lastPrinted>2020-05-30T17:03:00Z</cp:lastPrinted>
  <dcterms:modified xsi:type="dcterms:W3CDTF">2020-06-01T07:00:00Z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